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5D10" w14:textId="77777777" w:rsidR="009577B5" w:rsidRDefault="009577B5" w:rsidP="009577B5">
      <w:pPr>
        <w:pStyle w:val="Styl1"/>
        <w:framePr w:w="10708" w:h="15166" w:hRule="exact" w:wrap="around" w:vAnchor="page" w:hAnchor="page" w:x="460" w:y="541"/>
        <w:rPr>
          <w:rFonts w:ascii="Arial" w:hAnsi="Arial" w:cs="Arial"/>
          <w:b w:val="0"/>
          <w:sz w:val="20"/>
          <w:szCs w:val="20"/>
        </w:rPr>
      </w:pPr>
      <w:r w:rsidRPr="009577B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5E1587">
        <w:rPr>
          <w:sz w:val="20"/>
          <w:szCs w:val="20"/>
        </w:rPr>
        <w:t xml:space="preserve">                      </w:t>
      </w:r>
      <w:r w:rsidRPr="009577B5">
        <w:rPr>
          <w:sz w:val="20"/>
          <w:szCs w:val="20"/>
        </w:rPr>
        <w:t xml:space="preserve">  </w:t>
      </w:r>
      <w:r w:rsidRPr="009577B5">
        <w:rPr>
          <w:rFonts w:ascii="Arial" w:hAnsi="Arial" w:cs="Arial"/>
          <w:b w:val="0"/>
          <w:sz w:val="20"/>
          <w:szCs w:val="20"/>
        </w:rPr>
        <w:t>Załącznik</w:t>
      </w:r>
      <w:r w:rsidR="006B293A">
        <w:rPr>
          <w:rFonts w:ascii="Arial" w:hAnsi="Arial" w:cs="Arial"/>
          <w:b w:val="0"/>
          <w:sz w:val="20"/>
          <w:szCs w:val="20"/>
        </w:rPr>
        <w:t xml:space="preserve"> </w:t>
      </w:r>
      <w:r w:rsidRPr="009577B5">
        <w:rPr>
          <w:rFonts w:ascii="Arial" w:hAnsi="Arial" w:cs="Arial"/>
          <w:b w:val="0"/>
          <w:sz w:val="20"/>
          <w:szCs w:val="20"/>
        </w:rPr>
        <w:t xml:space="preserve"> do Zarządzenia </w:t>
      </w:r>
      <w:r>
        <w:rPr>
          <w:rFonts w:ascii="Arial" w:hAnsi="Arial" w:cs="Arial"/>
          <w:b w:val="0"/>
          <w:sz w:val="20"/>
          <w:szCs w:val="20"/>
        </w:rPr>
        <w:t xml:space="preserve">   </w:t>
      </w:r>
    </w:p>
    <w:p w14:paraId="7AA709C6" w14:textId="77777777" w:rsidR="009577B5" w:rsidRPr="009577B5" w:rsidRDefault="009577B5" w:rsidP="009577B5">
      <w:pPr>
        <w:pStyle w:val="Styl1"/>
        <w:framePr w:w="10708" w:h="15166" w:hRule="exact" w:wrap="around" w:vAnchor="page" w:hAnchor="page" w:x="460" w:y="541"/>
        <w:rPr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</w:t>
      </w:r>
      <w:r w:rsidR="005E1587">
        <w:rPr>
          <w:rFonts w:ascii="Arial" w:hAnsi="Arial" w:cs="Arial"/>
          <w:b w:val="0"/>
          <w:sz w:val="20"/>
          <w:szCs w:val="20"/>
        </w:rPr>
        <w:t xml:space="preserve">                 </w:t>
      </w:r>
      <w:r w:rsidR="006B293A">
        <w:rPr>
          <w:rFonts w:ascii="Arial" w:hAnsi="Arial" w:cs="Arial"/>
          <w:b w:val="0"/>
          <w:sz w:val="20"/>
          <w:szCs w:val="20"/>
        </w:rPr>
        <w:t xml:space="preserve">     </w:t>
      </w:r>
      <w:r w:rsidRPr="009577B5">
        <w:rPr>
          <w:rFonts w:ascii="Arial" w:hAnsi="Arial" w:cs="Arial"/>
          <w:b w:val="0"/>
          <w:sz w:val="20"/>
          <w:szCs w:val="20"/>
        </w:rPr>
        <w:t>Starosty Lipskiego</w:t>
      </w:r>
    </w:p>
    <w:p w14:paraId="752EDE66" w14:textId="77777777" w:rsidR="009577B5" w:rsidRDefault="009577B5" w:rsidP="009577B5">
      <w:pPr>
        <w:pStyle w:val="Styl1"/>
        <w:framePr w:w="10708" w:h="15166" w:hRule="exact" w:wrap="around" w:vAnchor="page" w:hAnchor="page" w:x="460" w:y="541"/>
      </w:pPr>
    </w:p>
    <w:p w14:paraId="2216D76F" w14:textId="2B08243D" w:rsidR="00421F2A" w:rsidRDefault="00FF489E" w:rsidP="009577B5">
      <w:pPr>
        <w:pStyle w:val="Styl1"/>
        <w:framePr w:w="10708" w:h="15166" w:hRule="exact" w:wrap="around" w:vAnchor="page" w:hAnchor="page" w:x="460" w:y="541"/>
      </w:pPr>
      <w:r>
        <w:t xml:space="preserve">OGŁOSZENIE NR </w:t>
      </w:r>
      <w:r w:rsidR="00252E8B">
        <w:t>1</w:t>
      </w:r>
    </w:p>
    <w:p w14:paraId="615371D9" w14:textId="77777777" w:rsidR="00421F2A" w:rsidRDefault="00421F2A" w:rsidP="009577B5">
      <w:pPr>
        <w:pStyle w:val="Styl1"/>
        <w:framePr w:w="10708" w:h="15166" w:hRule="exact" w:wrap="around" w:vAnchor="page" w:hAnchor="page" w:x="460" w:y="541"/>
        <w:jc w:val="left"/>
      </w:pPr>
      <w:r>
        <w:t xml:space="preserve">                                                                 </w:t>
      </w:r>
      <w:r w:rsidR="00BA1B8D">
        <w:t>STAROSTY LIPSKIEGO</w:t>
      </w:r>
    </w:p>
    <w:p w14:paraId="59437855" w14:textId="77777777" w:rsidR="00421F2A" w:rsidRDefault="00421F2A" w:rsidP="009577B5">
      <w:pPr>
        <w:pStyle w:val="Styl1"/>
        <w:framePr w:w="10708" w:h="15166" w:hRule="exact" w:wrap="around" w:vAnchor="page" w:hAnchor="page" w:x="460" w:y="541"/>
        <w:rPr>
          <w:b w:val="0"/>
        </w:rPr>
      </w:pPr>
    </w:p>
    <w:p w14:paraId="0C6C414E" w14:textId="3BDCB667" w:rsidR="00421F2A" w:rsidRDefault="00421F2A" w:rsidP="009577B5">
      <w:pPr>
        <w:pStyle w:val="Styl1"/>
        <w:framePr w:w="10708" w:h="15166" w:hRule="exact" w:wrap="around" w:vAnchor="page" w:hAnchor="page" w:x="460" w:y="541"/>
        <w:rPr>
          <w:b w:val="0"/>
        </w:rPr>
      </w:pPr>
      <w:r w:rsidRPr="00421F2A">
        <w:rPr>
          <w:b w:val="0"/>
        </w:rPr>
        <w:t>z dnia</w:t>
      </w:r>
      <w:r w:rsidR="00252E8B">
        <w:rPr>
          <w:b w:val="0"/>
        </w:rPr>
        <w:t xml:space="preserve"> 22 września</w:t>
      </w:r>
      <w:r w:rsidRPr="00421F2A">
        <w:rPr>
          <w:b w:val="0"/>
        </w:rPr>
        <w:t xml:space="preserve"> 2020 r.</w:t>
      </w:r>
    </w:p>
    <w:p w14:paraId="3011FA72" w14:textId="77777777" w:rsidR="00421F2A" w:rsidRDefault="00421F2A" w:rsidP="009577B5">
      <w:pPr>
        <w:pStyle w:val="Styl1"/>
        <w:framePr w:w="10708" w:h="15166" w:hRule="exact" w:wrap="around" w:vAnchor="page" w:hAnchor="page" w:x="460" w:y="541"/>
      </w:pPr>
    </w:p>
    <w:p w14:paraId="3CC1A83A" w14:textId="77777777" w:rsidR="00421F2A" w:rsidRDefault="00BA1B8D" w:rsidP="009577B5">
      <w:pPr>
        <w:pStyle w:val="Styl1"/>
        <w:framePr w:w="10708" w:h="15166" w:hRule="exact" w:wrap="around" w:vAnchor="page" w:hAnchor="page" w:x="460" w:y="541"/>
        <w:rPr>
          <w:b w:val="0"/>
        </w:rPr>
      </w:pPr>
      <w:r w:rsidRPr="00421F2A">
        <w:t>w sprawie naboru kandydatów do</w:t>
      </w:r>
      <w:r w:rsidR="00B6666B">
        <w:t xml:space="preserve"> Powiatowej Społecznej Rady do s</w:t>
      </w:r>
      <w:r w:rsidRPr="00421F2A">
        <w:t>praw Osób Niepełnosprawnych</w:t>
      </w:r>
    </w:p>
    <w:p w14:paraId="6C5F977A" w14:textId="77777777" w:rsid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 w:rsidRPr="00421F2A">
        <w:rPr>
          <w:b w:val="0"/>
        </w:rPr>
        <w:t xml:space="preserve"> </w:t>
      </w:r>
    </w:p>
    <w:p w14:paraId="2A431E6E" w14:textId="77777777" w:rsidR="00BA1B8D" w:rsidRPr="00421F2A" w:rsidRDefault="00421F2A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>
        <w:rPr>
          <w:b w:val="0"/>
        </w:rPr>
        <w:t>N</w:t>
      </w:r>
      <w:r w:rsidR="00BA1B8D" w:rsidRPr="00421F2A">
        <w:rPr>
          <w:b w:val="0"/>
        </w:rPr>
        <w:t>a podstawie art. 44b i art. 44c ust.</w:t>
      </w:r>
      <w:r w:rsidR="00FF489E" w:rsidRPr="00421F2A">
        <w:rPr>
          <w:b w:val="0"/>
        </w:rPr>
        <w:t xml:space="preserve"> 2 i 3 ustawy z dnia 27 sierpnia 19</w:t>
      </w:r>
      <w:r w:rsidR="00BA1B8D" w:rsidRPr="00421F2A">
        <w:rPr>
          <w:b w:val="0"/>
        </w:rPr>
        <w:t>97</w:t>
      </w:r>
      <w:r w:rsidR="00FF489E" w:rsidRPr="00421F2A">
        <w:rPr>
          <w:b w:val="0"/>
        </w:rPr>
        <w:t xml:space="preserve"> </w:t>
      </w:r>
      <w:r>
        <w:rPr>
          <w:b w:val="0"/>
        </w:rPr>
        <w:t>r</w:t>
      </w:r>
      <w:r w:rsidR="008E60D2" w:rsidRPr="00421F2A">
        <w:rPr>
          <w:b w:val="0"/>
        </w:rPr>
        <w:t xml:space="preserve">  </w:t>
      </w:r>
      <w:r w:rsidR="00BA1B8D" w:rsidRPr="00421F2A">
        <w:rPr>
          <w:b w:val="0"/>
        </w:rPr>
        <w:t xml:space="preserve">o rehabilitacji zawodowej </w:t>
      </w:r>
      <w:r>
        <w:rPr>
          <w:b w:val="0"/>
        </w:rPr>
        <w:t xml:space="preserve">                             </w:t>
      </w:r>
      <w:r w:rsidR="00BA1B8D" w:rsidRPr="00421F2A">
        <w:rPr>
          <w:b w:val="0"/>
        </w:rPr>
        <w:t>i społecznej oraz zatrudnianiu osób niepełnosprawnych</w:t>
      </w:r>
      <w:r w:rsidR="009266F1" w:rsidRPr="00421F2A">
        <w:rPr>
          <w:b w:val="0"/>
        </w:rPr>
        <w:t xml:space="preserve"> (Dz. U. z 2020 r. poz. 426</w:t>
      </w:r>
      <w:r w:rsidR="00B6666B">
        <w:rPr>
          <w:b w:val="0"/>
        </w:rPr>
        <w:t xml:space="preserve"> z </w:t>
      </w:r>
      <w:proofErr w:type="spellStart"/>
      <w:r w:rsidR="00B6666B">
        <w:rPr>
          <w:b w:val="0"/>
        </w:rPr>
        <w:t>późn</w:t>
      </w:r>
      <w:proofErr w:type="spellEnd"/>
      <w:r w:rsidR="00B6666B">
        <w:rPr>
          <w:b w:val="0"/>
        </w:rPr>
        <w:t>. zm.</w:t>
      </w:r>
      <w:r w:rsidR="008E60D2" w:rsidRPr="00421F2A">
        <w:rPr>
          <w:b w:val="0"/>
        </w:rPr>
        <w:t>)</w:t>
      </w:r>
      <w:r w:rsidR="009266F1" w:rsidRPr="00421F2A">
        <w:rPr>
          <w:b w:val="0"/>
        </w:rPr>
        <w:t xml:space="preserve"> </w:t>
      </w:r>
      <w:r w:rsidR="00A82763" w:rsidRPr="00421F2A">
        <w:rPr>
          <w:b w:val="0"/>
        </w:rPr>
        <w:t>oraz  §</w:t>
      </w:r>
      <w:r w:rsidR="00B6666B">
        <w:rPr>
          <w:b w:val="0"/>
        </w:rPr>
        <w:t> </w:t>
      </w:r>
      <w:r w:rsidR="00A82763" w:rsidRPr="00421F2A">
        <w:rPr>
          <w:b w:val="0"/>
        </w:rPr>
        <w:t>9</w:t>
      </w:r>
      <w:r w:rsidR="00B6666B">
        <w:rPr>
          <w:b w:val="0"/>
        </w:rPr>
        <w:t> </w:t>
      </w:r>
      <w:r w:rsidR="00A82763" w:rsidRPr="00421F2A">
        <w:rPr>
          <w:b w:val="0"/>
        </w:rPr>
        <w:t>rozporządzenia Ministra Gospodarki, Pracy i Polityki Społecznej z dnia 25 marca 2003 r. w sprawie organizacji ora</w:t>
      </w:r>
      <w:r>
        <w:rPr>
          <w:b w:val="0"/>
        </w:rPr>
        <w:t xml:space="preserve">z trybu działania wojewódzkich </w:t>
      </w:r>
      <w:r w:rsidR="00A82763" w:rsidRPr="00421F2A">
        <w:rPr>
          <w:b w:val="0"/>
        </w:rPr>
        <w:t>i powiatowych społecznych rad do spraw osób niepełnosprawnych</w:t>
      </w:r>
      <w:r w:rsidR="00BA1B8D" w:rsidRPr="00421F2A">
        <w:rPr>
          <w:b w:val="0"/>
        </w:rPr>
        <w:t xml:space="preserve"> (Dz.U. z 2003</w:t>
      </w:r>
      <w:r w:rsidR="009266F1" w:rsidRPr="00421F2A">
        <w:rPr>
          <w:b w:val="0"/>
        </w:rPr>
        <w:t xml:space="preserve"> </w:t>
      </w:r>
      <w:r w:rsidR="00BA1B8D" w:rsidRPr="00421F2A">
        <w:rPr>
          <w:b w:val="0"/>
        </w:rPr>
        <w:t>r., Nr</w:t>
      </w:r>
      <w:r w:rsidR="00FF489E" w:rsidRPr="00421F2A">
        <w:rPr>
          <w:b w:val="0"/>
        </w:rPr>
        <w:t xml:space="preserve"> </w:t>
      </w:r>
      <w:r w:rsidR="00BA1B8D" w:rsidRPr="00421F2A">
        <w:rPr>
          <w:b w:val="0"/>
        </w:rPr>
        <w:t>6</w:t>
      </w:r>
      <w:r w:rsidR="00A82763" w:rsidRPr="00421F2A">
        <w:rPr>
          <w:b w:val="0"/>
        </w:rPr>
        <w:t xml:space="preserve">2, poz. 560), </w:t>
      </w:r>
      <w:r w:rsidR="00F158AF" w:rsidRPr="00421F2A">
        <w:rPr>
          <w:b w:val="0"/>
        </w:rPr>
        <w:t xml:space="preserve"> </w:t>
      </w:r>
      <w:r w:rsidR="00FF489E" w:rsidRPr="00421F2A">
        <w:rPr>
          <w:b w:val="0"/>
        </w:rPr>
        <w:t>w związku z kończąca</w:t>
      </w:r>
      <w:r w:rsidR="00BA1B8D" w:rsidRPr="00421F2A">
        <w:rPr>
          <w:b w:val="0"/>
        </w:rPr>
        <w:t xml:space="preserve"> się kaden</w:t>
      </w:r>
      <w:r w:rsidR="00B6666B">
        <w:rPr>
          <w:b w:val="0"/>
        </w:rPr>
        <w:t>cją Powiatowej Społecznej Rady d</w:t>
      </w:r>
      <w:r w:rsidR="00D53F9B">
        <w:rPr>
          <w:b w:val="0"/>
        </w:rPr>
        <w:t>o s</w:t>
      </w:r>
      <w:r w:rsidR="00BA1B8D" w:rsidRPr="00421F2A">
        <w:rPr>
          <w:b w:val="0"/>
        </w:rPr>
        <w:t>praw Osób Niepełnosprawnych</w:t>
      </w:r>
      <w:r w:rsidR="00BA1B8D" w:rsidRPr="00421F2A">
        <w:t xml:space="preserve">, Starosta </w:t>
      </w:r>
      <w:r w:rsidR="00B1236A">
        <w:t>Lipski ogłasza nabór kandydat</w:t>
      </w:r>
      <w:r w:rsidR="00B6666B">
        <w:t xml:space="preserve">ów </w:t>
      </w:r>
      <w:r w:rsidR="00BA1B8D" w:rsidRPr="00421F2A">
        <w:t xml:space="preserve">na członków Powiatowej Społecznej Rady </w:t>
      </w:r>
      <w:r w:rsidR="00B6666B">
        <w:t>d</w:t>
      </w:r>
      <w:r w:rsidR="00D53F9B">
        <w:t>o s</w:t>
      </w:r>
      <w:r w:rsidR="00BA1B8D" w:rsidRPr="00421F2A">
        <w:t>praw Osób Niepełnosprawnych</w:t>
      </w:r>
      <w:r w:rsidR="00BA1B8D" w:rsidRPr="00421F2A">
        <w:rPr>
          <w:b w:val="0"/>
        </w:rPr>
        <w:t>.</w:t>
      </w:r>
    </w:p>
    <w:p w14:paraId="6BF32638" w14:textId="77777777" w:rsidR="00BA1B8D" w:rsidRP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</w:p>
    <w:p w14:paraId="6A0E1E63" w14:textId="77777777" w:rsidR="00BA1B8D" w:rsidRPr="00421F2A" w:rsidRDefault="00765F0E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>
        <w:rPr>
          <w:b w:val="0"/>
        </w:rPr>
        <w:t xml:space="preserve">1. </w:t>
      </w:r>
      <w:r w:rsidR="009266F1" w:rsidRPr="00421F2A">
        <w:rPr>
          <w:b w:val="0"/>
        </w:rPr>
        <w:t>Działając</w:t>
      </w:r>
      <w:r w:rsidR="00BA1B8D" w:rsidRPr="00421F2A">
        <w:rPr>
          <w:b w:val="0"/>
        </w:rPr>
        <w:t xml:space="preserve"> na terenie powiatu lipskiego organizacje pozarządowe, fundacje oraz jednostki samorządu terytorialnego</w:t>
      </w:r>
      <w:r w:rsidR="00E77E7A">
        <w:rPr>
          <w:b w:val="0"/>
        </w:rPr>
        <w:t xml:space="preserve"> (powiat i gminy)</w:t>
      </w:r>
      <w:r w:rsidR="00BA1B8D" w:rsidRPr="00421F2A">
        <w:rPr>
          <w:b w:val="0"/>
        </w:rPr>
        <w:t xml:space="preserve"> mogą zgłaszać po jednym kandydacie na członka Powiatowej Społecznej Rady </w:t>
      </w:r>
      <w:r w:rsidR="00B6666B">
        <w:rPr>
          <w:b w:val="0"/>
        </w:rPr>
        <w:t>d</w:t>
      </w:r>
      <w:r w:rsidR="00D53F9B">
        <w:rPr>
          <w:b w:val="0"/>
        </w:rPr>
        <w:t>o s</w:t>
      </w:r>
      <w:r w:rsidR="00BA1B8D" w:rsidRPr="00421F2A">
        <w:rPr>
          <w:b w:val="0"/>
        </w:rPr>
        <w:t>praw Osób Niepełnosprawnych.</w:t>
      </w:r>
    </w:p>
    <w:p w14:paraId="3AB0B978" w14:textId="77777777" w:rsidR="00BA1B8D" w:rsidRP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</w:p>
    <w:p w14:paraId="28C813F3" w14:textId="77777777" w:rsidR="00BA1B8D" w:rsidRPr="00421F2A" w:rsidRDefault="00765F0E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>
        <w:rPr>
          <w:b w:val="0"/>
        </w:rPr>
        <w:t xml:space="preserve">2. </w:t>
      </w:r>
      <w:r w:rsidR="00BA1B8D" w:rsidRPr="00421F2A">
        <w:rPr>
          <w:b w:val="0"/>
        </w:rPr>
        <w:t xml:space="preserve">Zgłoszenia kandydatów należy przesyłać pocztą lub składać osobiście w zamkniętej kopercie </w:t>
      </w:r>
      <w:r w:rsidR="002E6E70" w:rsidRPr="00421F2A">
        <w:rPr>
          <w:b w:val="0"/>
        </w:rPr>
        <w:t xml:space="preserve">                             </w:t>
      </w:r>
      <w:r w:rsidR="00BA1B8D" w:rsidRPr="00421F2A">
        <w:rPr>
          <w:b w:val="0"/>
        </w:rPr>
        <w:t xml:space="preserve">z oznaczeniem „Kandydat do Powiatowej Społecznej Rady </w:t>
      </w:r>
      <w:r w:rsidR="00B6666B">
        <w:rPr>
          <w:b w:val="0"/>
        </w:rPr>
        <w:t>d</w:t>
      </w:r>
      <w:r w:rsidR="00D53F9B">
        <w:rPr>
          <w:b w:val="0"/>
        </w:rPr>
        <w:t>o s</w:t>
      </w:r>
      <w:r w:rsidR="00BA1B8D" w:rsidRPr="00421F2A">
        <w:rPr>
          <w:b w:val="0"/>
        </w:rPr>
        <w:t xml:space="preserve">praw Osób Niepełnosprawnych” </w:t>
      </w:r>
      <w:r w:rsidR="002E6E70" w:rsidRPr="00421F2A">
        <w:rPr>
          <w:b w:val="0"/>
        </w:rPr>
        <w:t xml:space="preserve">                     </w:t>
      </w:r>
      <w:r w:rsidR="00BA1B8D" w:rsidRPr="00421F2A">
        <w:rPr>
          <w:b w:val="0"/>
        </w:rPr>
        <w:t xml:space="preserve">w Powiatowym Centrum Pomocy Rodzinie  w Lipsku  </w:t>
      </w:r>
      <w:r w:rsidR="00B6666B">
        <w:rPr>
          <w:b w:val="0"/>
        </w:rPr>
        <w:t xml:space="preserve">(ul Iłżecka 6, 27-300 Lipsko) </w:t>
      </w:r>
      <w:r w:rsidR="00BA1B8D" w:rsidRPr="00421F2A">
        <w:rPr>
          <w:b w:val="0"/>
        </w:rPr>
        <w:t>w nieprzekraczalnym terminie 21 dni od ukazania się niniejszego ogłoszenia w Dzienniku Urzędowym Województwa Mazowieckiego</w:t>
      </w:r>
      <w:r w:rsidR="002E6E70" w:rsidRPr="00421F2A">
        <w:rPr>
          <w:b w:val="0"/>
        </w:rPr>
        <w:t xml:space="preserve">, </w:t>
      </w:r>
      <w:r w:rsidR="00FF489E" w:rsidRPr="00421F2A">
        <w:rPr>
          <w:b w:val="0"/>
        </w:rPr>
        <w:t xml:space="preserve"> zgodnie </w:t>
      </w:r>
      <w:r w:rsidR="002E6E70" w:rsidRPr="00421F2A">
        <w:rPr>
          <w:b w:val="0"/>
        </w:rPr>
        <w:t xml:space="preserve"> </w:t>
      </w:r>
      <w:r w:rsidR="00FF489E" w:rsidRPr="00421F2A">
        <w:rPr>
          <w:b w:val="0"/>
        </w:rPr>
        <w:t>z kartą zgło</w:t>
      </w:r>
      <w:r w:rsidR="009577B5">
        <w:rPr>
          <w:b w:val="0"/>
        </w:rPr>
        <w:t xml:space="preserve">szenia stanowiącą załącznik </w:t>
      </w:r>
      <w:r w:rsidR="00FF489E" w:rsidRPr="00421F2A">
        <w:rPr>
          <w:b w:val="0"/>
        </w:rPr>
        <w:t xml:space="preserve"> do ogłoszenia.</w:t>
      </w:r>
    </w:p>
    <w:p w14:paraId="1EB22593" w14:textId="77777777" w:rsidR="00BA1B8D" w:rsidRP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</w:p>
    <w:p w14:paraId="33583924" w14:textId="77777777" w:rsidR="00BA1B8D" w:rsidRP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 w:rsidRPr="00421F2A">
        <w:rPr>
          <w:b w:val="0"/>
        </w:rPr>
        <w:t>3.</w:t>
      </w:r>
      <w:r w:rsidR="00765F0E">
        <w:rPr>
          <w:b w:val="0"/>
        </w:rPr>
        <w:t xml:space="preserve"> </w:t>
      </w:r>
      <w:r w:rsidRPr="00421F2A">
        <w:rPr>
          <w:b w:val="0"/>
        </w:rPr>
        <w:t xml:space="preserve">Powołanie członków Powiatowej Społecznej Rady </w:t>
      </w:r>
      <w:r w:rsidR="00B6666B">
        <w:rPr>
          <w:b w:val="0"/>
        </w:rPr>
        <w:t>d</w:t>
      </w:r>
      <w:r w:rsidR="00D53F9B">
        <w:rPr>
          <w:b w:val="0"/>
        </w:rPr>
        <w:t>o s</w:t>
      </w:r>
      <w:r w:rsidRPr="00421F2A">
        <w:rPr>
          <w:b w:val="0"/>
        </w:rPr>
        <w:t>pr</w:t>
      </w:r>
      <w:r w:rsidR="00E77E7A">
        <w:rPr>
          <w:b w:val="0"/>
        </w:rPr>
        <w:t>aw Osób Niepełnosprawnych przy S</w:t>
      </w:r>
      <w:r w:rsidRPr="00421F2A">
        <w:rPr>
          <w:b w:val="0"/>
        </w:rPr>
        <w:t xml:space="preserve">taroście Lipskim nastąpi w formie pisemnej w terminie do </w:t>
      </w:r>
      <w:r w:rsidR="00E77E7A">
        <w:rPr>
          <w:b w:val="0"/>
        </w:rPr>
        <w:t>30 dni od dnia wskazanego przez S</w:t>
      </w:r>
      <w:r w:rsidRPr="00421F2A">
        <w:rPr>
          <w:b w:val="0"/>
        </w:rPr>
        <w:t xml:space="preserve">tarostę Lipskiego </w:t>
      </w:r>
      <w:r w:rsidR="002E6E70" w:rsidRPr="00421F2A">
        <w:rPr>
          <w:b w:val="0"/>
        </w:rPr>
        <w:t xml:space="preserve">               </w:t>
      </w:r>
      <w:r w:rsidR="00D07208" w:rsidRPr="00421F2A">
        <w:rPr>
          <w:b w:val="0"/>
        </w:rPr>
        <w:t>w ogłoszeniu ja</w:t>
      </w:r>
      <w:r w:rsidRPr="00421F2A">
        <w:rPr>
          <w:b w:val="0"/>
        </w:rPr>
        <w:t>ko osta</w:t>
      </w:r>
      <w:r w:rsidR="00833A52" w:rsidRPr="00421F2A">
        <w:rPr>
          <w:b w:val="0"/>
        </w:rPr>
        <w:t>t</w:t>
      </w:r>
      <w:r w:rsidRPr="00421F2A">
        <w:rPr>
          <w:b w:val="0"/>
        </w:rPr>
        <w:t xml:space="preserve">ni dzień dokonywania zgłoszeń. </w:t>
      </w:r>
    </w:p>
    <w:p w14:paraId="5A94F185" w14:textId="77777777" w:rsidR="00BA1B8D" w:rsidRPr="00421F2A" w:rsidRDefault="00BA1B8D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</w:p>
    <w:p w14:paraId="1F02542F" w14:textId="77777777" w:rsidR="00833A52" w:rsidRPr="00421F2A" w:rsidRDefault="00B6666B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>
        <w:rPr>
          <w:b w:val="0"/>
        </w:rPr>
        <w:t>4.Powołana pięcio</w:t>
      </w:r>
      <w:r w:rsidR="00833A52" w:rsidRPr="00421F2A">
        <w:rPr>
          <w:b w:val="0"/>
        </w:rPr>
        <w:t>osobo</w:t>
      </w:r>
      <w:r w:rsidR="00D53F9B">
        <w:rPr>
          <w:b w:val="0"/>
        </w:rPr>
        <w:t>wa Powiatowa Społeczna Rada do s</w:t>
      </w:r>
      <w:r w:rsidR="00833A52" w:rsidRPr="00421F2A">
        <w:rPr>
          <w:b w:val="0"/>
        </w:rPr>
        <w:t>praw Osób Niepełnosprawnych będzie organem opi</w:t>
      </w:r>
      <w:r w:rsidR="008E60D2" w:rsidRPr="00421F2A">
        <w:rPr>
          <w:b w:val="0"/>
        </w:rPr>
        <w:t xml:space="preserve">niodawczo – doradczym Starosty </w:t>
      </w:r>
      <w:r w:rsidR="00833A52" w:rsidRPr="00421F2A">
        <w:rPr>
          <w:b w:val="0"/>
        </w:rPr>
        <w:t>Lipskiego.</w:t>
      </w:r>
    </w:p>
    <w:p w14:paraId="376452E3" w14:textId="77777777" w:rsidR="00833A52" w:rsidRPr="00421F2A" w:rsidRDefault="00833A52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</w:p>
    <w:p w14:paraId="1ECC90B4" w14:textId="77777777" w:rsidR="00833A52" w:rsidRPr="00421F2A" w:rsidRDefault="00F158AF" w:rsidP="009577B5">
      <w:pPr>
        <w:pStyle w:val="Styl1"/>
        <w:framePr w:w="10708" w:h="15166" w:hRule="exact" w:wrap="around" w:vAnchor="page" w:hAnchor="page" w:x="460" w:y="541"/>
        <w:jc w:val="both"/>
        <w:rPr>
          <w:b w:val="0"/>
        </w:rPr>
      </w:pPr>
      <w:r w:rsidRPr="00421F2A">
        <w:rPr>
          <w:b w:val="0"/>
        </w:rPr>
        <w:t>5. Kade</w:t>
      </w:r>
      <w:r w:rsidR="00B6666B">
        <w:rPr>
          <w:b w:val="0"/>
        </w:rPr>
        <w:t>ncja R</w:t>
      </w:r>
      <w:r w:rsidRPr="00421F2A">
        <w:rPr>
          <w:b w:val="0"/>
        </w:rPr>
        <w:t>ady trwa</w:t>
      </w:r>
      <w:r w:rsidR="00833A52" w:rsidRPr="00421F2A">
        <w:rPr>
          <w:b w:val="0"/>
        </w:rPr>
        <w:t xml:space="preserve"> 4 lata.</w:t>
      </w:r>
      <w:r w:rsidR="002E6E70" w:rsidRPr="00421F2A">
        <w:rPr>
          <w:b w:val="0"/>
        </w:rPr>
        <w:t xml:space="preserve"> Posiedzeni</w:t>
      </w:r>
      <w:r w:rsidR="00833A52" w:rsidRPr="00421F2A">
        <w:rPr>
          <w:b w:val="0"/>
        </w:rPr>
        <w:t>a Rady będą się odbywały co najmniej raz na kwartał. Do jej zadań będzie  należało:</w:t>
      </w:r>
    </w:p>
    <w:p w14:paraId="28D812BF" w14:textId="77777777" w:rsidR="00833A52" w:rsidRPr="00421F2A" w:rsidRDefault="00B6666B" w:rsidP="009577B5">
      <w:pPr>
        <w:pStyle w:val="Styl1"/>
        <w:framePr w:w="10708" w:h="15166" w:hRule="exact" w:wrap="around" w:vAnchor="page" w:hAnchor="page" w:x="460" w:y="54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i</w:t>
      </w:r>
      <w:r w:rsidR="00833A52" w:rsidRPr="00421F2A">
        <w:rPr>
          <w:b w:val="0"/>
        </w:rPr>
        <w:t>nspirowanie przedsięwzięć zmierzających do integracji zawodowej i społecznej osób niepełnosprawn</w:t>
      </w:r>
      <w:r>
        <w:rPr>
          <w:b w:val="0"/>
        </w:rPr>
        <w:t>ych oraz realizacja ich potrzeb,</w:t>
      </w:r>
    </w:p>
    <w:p w14:paraId="0453FC90" w14:textId="77777777" w:rsidR="00833A52" w:rsidRPr="00421F2A" w:rsidRDefault="00B6666B" w:rsidP="009577B5">
      <w:pPr>
        <w:pStyle w:val="Styl1"/>
        <w:framePr w:w="10708" w:h="15166" w:hRule="exact" w:wrap="around" w:vAnchor="page" w:hAnchor="page" w:x="460" w:y="54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o</w:t>
      </w:r>
      <w:r w:rsidR="00161781" w:rsidRPr="00421F2A">
        <w:rPr>
          <w:b w:val="0"/>
        </w:rPr>
        <w:t>piniowanie projektów powiatowych programów działań na rzecz osób niepełnosprawnych oraz ich ocena</w:t>
      </w:r>
      <w:r>
        <w:rPr>
          <w:b w:val="0"/>
        </w:rPr>
        <w:t>,</w:t>
      </w:r>
    </w:p>
    <w:p w14:paraId="516326E6" w14:textId="5578486B" w:rsidR="00BA1B8D" w:rsidRPr="00BA1B8D" w:rsidRDefault="00B6666B" w:rsidP="00460230">
      <w:pPr>
        <w:pStyle w:val="Styl1"/>
        <w:framePr w:w="10708" w:h="15166" w:hRule="exact" w:wrap="around" w:vAnchor="page" w:hAnchor="page" w:x="460" w:y="541"/>
        <w:numPr>
          <w:ilvl w:val="0"/>
          <w:numId w:val="1"/>
        </w:numPr>
        <w:jc w:val="both"/>
      </w:pPr>
      <w:r w:rsidRPr="00460230">
        <w:rPr>
          <w:b w:val="0"/>
        </w:rPr>
        <w:t>o</w:t>
      </w:r>
      <w:r w:rsidR="00161781" w:rsidRPr="00460230">
        <w:rPr>
          <w:b w:val="0"/>
        </w:rPr>
        <w:t>piniowanie projektów uchwał i  programów przyjmowanych przez Radę Powiatu w Lipsku pod kątem ich skutków dla osób niepełnosprawnych.</w:t>
      </w:r>
    </w:p>
    <w:sectPr w:rsidR="00BA1B8D" w:rsidRPr="00BA1B8D" w:rsidSect="0011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D2AB" w14:textId="77777777" w:rsidR="001F4DE4" w:rsidRDefault="001F4DE4" w:rsidP="009577B5">
      <w:r>
        <w:separator/>
      </w:r>
    </w:p>
  </w:endnote>
  <w:endnote w:type="continuationSeparator" w:id="0">
    <w:p w14:paraId="6C60A224" w14:textId="77777777" w:rsidR="001F4DE4" w:rsidRDefault="001F4DE4" w:rsidP="009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631F" w14:textId="77777777" w:rsidR="001F4DE4" w:rsidRDefault="001F4DE4" w:rsidP="009577B5">
      <w:r>
        <w:separator/>
      </w:r>
    </w:p>
  </w:footnote>
  <w:footnote w:type="continuationSeparator" w:id="0">
    <w:p w14:paraId="350CE304" w14:textId="77777777" w:rsidR="001F4DE4" w:rsidRDefault="001F4DE4" w:rsidP="0095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BC8"/>
    <w:multiLevelType w:val="hybridMultilevel"/>
    <w:tmpl w:val="C3808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552D"/>
    <w:multiLevelType w:val="hybridMultilevel"/>
    <w:tmpl w:val="DFEA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FA"/>
    <w:rsid w:val="00021D13"/>
    <w:rsid w:val="00117515"/>
    <w:rsid w:val="00161781"/>
    <w:rsid w:val="001F4DE4"/>
    <w:rsid w:val="00252E8B"/>
    <w:rsid w:val="00297497"/>
    <w:rsid w:val="002C261E"/>
    <w:rsid w:val="002E6E70"/>
    <w:rsid w:val="002F3B0E"/>
    <w:rsid w:val="003A4579"/>
    <w:rsid w:val="00421F2A"/>
    <w:rsid w:val="00460230"/>
    <w:rsid w:val="00475F73"/>
    <w:rsid w:val="00521779"/>
    <w:rsid w:val="00580257"/>
    <w:rsid w:val="005E0106"/>
    <w:rsid w:val="005E1587"/>
    <w:rsid w:val="006B293A"/>
    <w:rsid w:val="00765F0E"/>
    <w:rsid w:val="00794379"/>
    <w:rsid w:val="00806EB5"/>
    <w:rsid w:val="00833A52"/>
    <w:rsid w:val="008A4EFA"/>
    <w:rsid w:val="008E60D2"/>
    <w:rsid w:val="009040C0"/>
    <w:rsid w:val="009266F1"/>
    <w:rsid w:val="009577B5"/>
    <w:rsid w:val="00982FF8"/>
    <w:rsid w:val="00A602F0"/>
    <w:rsid w:val="00A82763"/>
    <w:rsid w:val="00AB5290"/>
    <w:rsid w:val="00B00236"/>
    <w:rsid w:val="00B1236A"/>
    <w:rsid w:val="00B46C64"/>
    <w:rsid w:val="00B6666B"/>
    <w:rsid w:val="00BA1B8D"/>
    <w:rsid w:val="00C26938"/>
    <w:rsid w:val="00C63608"/>
    <w:rsid w:val="00CE6BAF"/>
    <w:rsid w:val="00D07208"/>
    <w:rsid w:val="00D53F9B"/>
    <w:rsid w:val="00E77E7A"/>
    <w:rsid w:val="00E90A21"/>
    <w:rsid w:val="00EA401F"/>
    <w:rsid w:val="00F158A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AC0A"/>
  <w15:docId w15:val="{B9C94A46-5F6B-44E0-A190-2CB0FD18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B5"/>
    <w:rPr>
      <w:rFonts w:ascii="Comic Sans MS" w:hAnsi="Comic Sans MS" w:cs="Comic Sans MS"/>
      <w:b/>
      <w:bCs/>
      <w:outline/>
      <w:color w:val="000000"/>
      <w:sz w:val="1300"/>
      <w:szCs w:val="13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EB5"/>
    <w:pPr>
      <w:keepNext/>
      <w:spacing w:before="240" w:after="60"/>
      <w:outlineLvl w:val="0"/>
    </w:pPr>
    <w:rPr>
      <w:rFonts w:ascii="Cambria" w:hAnsi="Cambria" w:cs="Times New Roman"/>
      <w:kern w:val="32"/>
      <w:sz w:val="32"/>
      <w:szCs w:val="32"/>
      <w:u w:color="FFFF0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6EB5"/>
    <w:rPr>
      <w:rFonts w:ascii="Cambria" w:eastAsia="Times New Roman" w:hAnsi="Cambria" w:cs="Times New Roman"/>
      <w:b/>
      <w:bCs/>
      <w:outline/>
      <w:color w:val="000000"/>
      <w:kern w:val="32"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tyl1">
    <w:name w:val="Styl1"/>
    <w:basedOn w:val="Normalny"/>
    <w:link w:val="Styl1Znak"/>
    <w:qFormat/>
    <w:rsid w:val="00806EB5"/>
    <w:pPr>
      <w:framePr w:hSpace="141" w:wrap="around" w:hAnchor="margin" w:xAlign="center" w:y="1095"/>
      <w:jc w:val="center"/>
    </w:pPr>
    <w:rPr>
      <w:rFonts w:ascii="Times New Roman" w:hAnsi="Times New Roman" w:cs="Times New Roman"/>
      <w:sz w:val="24"/>
      <w:szCs w:val="24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Styl1Znak">
    <w:name w:val="Styl1 Znak"/>
    <w:link w:val="Styl1"/>
    <w:rsid w:val="00806EB5"/>
    <w:rPr>
      <w:b/>
      <w:bCs/>
      <w:sz w:val="24"/>
      <w:szCs w:val="24"/>
      <w:u w:color="FFFF00"/>
    </w:rPr>
  </w:style>
  <w:style w:type="paragraph" w:styleId="Nagwek">
    <w:name w:val="header"/>
    <w:basedOn w:val="Normalny"/>
    <w:link w:val="NagwekZnak"/>
    <w:uiPriority w:val="99"/>
    <w:unhideWhenUsed/>
    <w:rsid w:val="00957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B5"/>
    <w:rPr>
      <w:rFonts w:ascii="Comic Sans MS" w:hAnsi="Comic Sans MS" w:cs="Comic Sans MS"/>
      <w:b/>
      <w:bCs/>
      <w:outline/>
      <w:color w:val="000000"/>
      <w:sz w:val="1300"/>
      <w:szCs w:val="13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topka">
    <w:name w:val="footer"/>
    <w:basedOn w:val="Normalny"/>
    <w:link w:val="StopkaZnak"/>
    <w:uiPriority w:val="99"/>
    <w:unhideWhenUsed/>
    <w:rsid w:val="00957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B5"/>
    <w:rPr>
      <w:rFonts w:ascii="Comic Sans MS" w:hAnsi="Comic Sans MS" w:cs="Comic Sans MS"/>
      <w:b/>
      <w:bCs/>
      <w:outline/>
      <w:color w:val="000000"/>
      <w:sz w:val="1300"/>
      <w:szCs w:val="13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B5"/>
    <w:rPr>
      <w:rFonts w:ascii="Tahoma" w:hAnsi="Tahoma" w:cs="Tahoma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zodstpw">
    <w:name w:val="No Spacing"/>
    <w:uiPriority w:val="1"/>
    <w:qFormat/>
    <w:rsid w:val="009577B5"/>
    <w:rPr>
      <w:rFonts w:ascii="Comic Sans MS" w:hAnsi="Comic Sans MS" w:cs="Comic Sans MS"/>
      <w:b/>
      <w:bCs/>
      <w:outline/>
      <w:color w:val="000000"/>
      <w:sz w:val="1300"/>
      <w:szCs w:val="13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4539-1E89-42CD-A7B1-8531600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Lenovo</cp:lastModifiedBy>
  <cp:revision>7</cp:revision>
  <cp:lastPrinted>2020-09-21T09:34:00Z</cp:lastPrinted>
  <dcterms:created xsi:type="dcterms:W3CDTF">2020-09-18T06:32:00Z</dcterms:created>
  <dcterms:modified xsi:type="dcterms:W3CDTF">2020-09-22T10:37:00Z</dcterms:modified>
</cp:coreProperties>
</file>